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4AC0" w:rsidRPr="00F10B9B" w:rsidRDefault="00ED4AC0" w:rsidP="00ED4AC0">
      <w:pPr>
        <w:rPr>
          <w:rFonts w:ascii="Georgia" w:hAnsi="Georgia" w:cs="Georgia"/>
          <w:sz w:val="24"/>
          <w:szCs w:val="24"/>
        </w:rPr>
      </w:pPr>
      <w:r w:rsidRPr="00F10B9B">
        <w:rPr>
          <w:rFonts w:ascii="Georgia" w:hAnsi="Georgia" w:cs="Georgia"/>
          <w:b/>
          <w:bCs/>
          <w:sz w:val="24"/>
          <w:szCs w:val="24"/>
          <w:lang w:val="sr-Cyrl-CS"/>
        </w:rPr>
        <w:t>Табела 10.5</w:t>
      </w:r>
      <w:r w:rsidRPr="00F10B9B">
        <w:rPr>
          <w:rFonts w:ascii="Georgia" w:hAnsi="Georgia" w:cs="Georgia"/>
          <w:sz w:val="24"/>
          <w:szCs w:val="24"/>
          <w:lang w:val="sr-Cyrl-CS"/>
        </w:rPr>
        <w:t xml:space="preserve">  </w:t>
      </w:r>
      <w:proofErr w:type="spellStart"/>
      <w:r w:rsidRPr="00F10B9B">
        <w:rPr>
          <w:rFonts w:ascii="Georgia" w:hAnsi="Georgia" w:cs="Georgia"/>
          <w:sz w:val="24"/>
          <w:szCs w:val="24"/>
          <w:lang w:val="sr-Cyrl-CS"/>
        </w:rPr>
        <w:t>Покривеност</w:t>
      </w:r>
      <w:proofErr w:type="spellEnd"/>
      <w:r w:rsidRPr="00F10B9B">
        <w:rPr>
          <w:rFonts w:ascii="Georgia" w:hAnsi="Georgia" w:cs="Georgia"/>
          <w:sz w:val="24"/>
          <w:szCs w:val="24"/>
          <w:lang w:val="sr-Cyrl-CS"/>
        </w:rPr>
        <w:t xml:space="preserve"> обавезних предмета литературом (књигама, збиркама, практикумима.., које се налазе у библиотеци или их има у продаји)</w:t>
      </w:r>
    </w:p>
    <w:p w:rsidR="00ED4AC0" w:rsidRPr="00F10B9B" w:rsidRDefault="00ED4AC0" w:rsidP="00ED4AC0">
      <w:pPr>
        <w:rPr>
          <w:rFonts w:ascii="Georgia" w:hAnsi="Georgia" w:cs="Georgia"/>
          <w:sz w:val="24"/>
          <w:szCs w:val="24"/>
        </w:rPr>
      </w:pPr>
    </w:p>
    <w:tbl>
      <w:tblPr>
        <w:tblW w:w="5421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52"/>
        <w:gridCol w:w="1530"/>
        <w:gridCol w:w="956"/>
        <w:gridCol w:w="1483"/>
        <w:gridCol w:w="1193"/>
        <w:gridCol w:w="1144"/>
        <w:gridCol w:w="1474"/>
      </w:tblGrid>
      <w:tr w:rsidR="00ED4AC0" w:rsidRPr="00F27D49" w:rsidTr="00917EDD">
        <w:trPr>
          <w:jc w:val="center"/>
        </w:trPr>
        <w:tc>
          <w:tcPr>
            <w:tcW w:w="2651" w:type="dxa"/>
            <w:tcBorders>
              <w:top w:val="double" w:sz="4" w:space="0" w:color="auto"/>
              <w:bottom w:val="double" w:sz="4" w:space="0" w:color="auto"/>
            </w:tcBorders>
            <w:shd w:val="pct12" w:color="auto" w:fill="auto"/>
            <w:vAlign w:val="center"/>
          </w:tcPr>
          <w:p w:rsidR="00ED4AC0" w:rsidRPr="00A0746E" w:rsidRDefault="00ED4AC0" w:rsidP="00917EDD">
            <w:pPr>
              <w:jc w:val="center"/>
              <w:rPr>
                <w:rFonts w:ascii="Georgia" w:hAnsi="Georgia" w:cs="Georgia"/>
                <w:lang w:val="sr-Cyrl-CS"/>
              </w:rPr>
            </w:pPr>
            <w:r w:rsidRPr="00A0746E">
              <w:rPr>
                <w:rFonts w:ascii="Georgia" w:hAnsi="Georgia" w:cs="Georgia"/>
                <w:lang w:val="sr-Cyrl-CS"/>
              </w:rPr>
              <w:t>Назив предмета</w:t>
            </w:r>
          </w:p>
        </w:tc>
        <w:tc>
          <w:tcPr>
            <w:tcW w:w="1530" w:type="dxa"/>
            <w:tcBorders>
              <w:top w:val="double" w:sz="4" w:space="0" w:color="auto"/>
              <w:bottom w:val="double" w:sz="4" w:space="0" w:color="auto"/>
            </w:tcBorders>
            <w:shd w:val="pct12" w:color="auto" w:fill="auto"/>
            <w:vAlign w:val="center"/>
          </w:tcPr>
          <w:p w:rsidR="00ED4AC0" w:rsidRPr="00A0746E" w:rsidRDefault="00ED4AC0" w:rsidP="00917EDD">
            <w:pPr>
              <w:jc w:val="center"/>
              <w:rPr>
                <w:rFonts w:ascii="Georgia" w:hAnsi="Georgia" w:cs="Georgia"/>
                <w:lang w:val="sr-Cyrl-CS"/>
              </w:rPr>
            </w:pPr>
            <w:r w:rsidRPr="00A0746E">
              <w:rPr>
                <w:rFonts w:ascii="Georgia" w:hAnsi="Georgia" w:cs="Georgia"/>
                <w:lang w:val="sr-Cyrl-CS"/>
              </w:rPr>
              <w:t>Књига предметног наставника</w:t>
            </w:r>
          </w:p>
        </w:tc>
        <w:tc>
          <w:tcPr>
            <w:tcW w:w="956" w:type="dxa"/>
            <w:tcBorders>
              <w:top w:val="double" w:sz="4" w:space="0" w:color="auto"/>
              <w:bottom w:val="double" w:sz="4" w:space="0" w:color="auto"/>
            </w:tcBorders>
            <w:shd w:val="pct12" w:color="auto" w:fill="auto"/>
            <w:vAlign w:val="center"/>
          </w:tcPr>
          <w:p w:rsidR="00ED4AC0" w:rsidRPr="00A0746E" w:rsidRDefault="00ED4AC0" w:rsidP="00917EDD">
            <w:pPr>
              <w:jc w:val="center"/>
              <w:rPr>
                <w:rFonts w:ascii="Georgia" w:hAnsi="Georgia" w:cs="Georgia"/>
                <w:lang w:val="sr-Cyrl-CS"/>
              </w:rPr>
            </w:pPr>
            <w:r w:rsidRPr="00A0746E">
              <w:rPr>
                <w:rFonts w:ascii="Georgia" w:hAnsi="Georgia" w:cs="Georgia"/>
                <w:lang w:val="sr-Cyrl-CS"/>
              </w:rPr>
              <w:t>Књига другог аутора</w:t>
            </w:r>
          </w:p>
        </w:tc>
        <w:tc>
          <w:tcPr>
            <w:tcW w:w="1483" w:type="dxa"/>
            <w:tcBorders>
              <w:top w:val="double" w:sz="4" w:space="0" w:color="auto"/>
              <w:bottom w:val="double" w:sz="4" w:space="0" w:color="auto"/>
            </w:tcBorders>
            <w:shd w:val="pct12" w:color="auto" w:fill="auto"/>
            <w:vAlign w:val="center"/>
          </w:tcPr>
          <w:p w:rsidR="00ED4AC0" w:rsidRPr="00A0746E" w:rsidRDefault="00ED4AC0" w:rsidP="00917EDD">
            <w:pPr>
              <w:jc w:val="center"/>
              <w:rPr>
                <w:rFonts w:ascii="Georgia" w:hAnsi="Georgia" w:cs="Georgia"/>
                <w:lang w:val="sr-Cyrl-CS"/>
              </w:rPr>
            </w:pPr>
            <w:r w:rsidRPr="00A0746E">
              <w:rPr>
                <w:rFonts w:ascii="Georgia" w:hAnsi="Georgia" w:cs="Georgia"/>
                <w:lang w:val="sr-Cyrl-CS"/>
              </w:rPr>
              <w:t>Практикум</w:t>
            </w:r>
          </w:p>
          <w:p w:rsidR="00ED4AC0" w:rsidRPr="00A0746E" w:rsidRDefault="00ED4AC0" w:rsidP="00917EDD">
            <w:pPr>
              <w:jc w:val="center"/>
              <w:rPr>
                <w:rFonts w:ascii="Georgia" w:hAnsi="Georgia" w:cs="Georgia"/>
                <w:lang w:val="sr-Cyrl-CS"/>
              </w:rPr>
            </w:pPr>
          </w:p>
        </w:tc>
        <w:tc>
          <w:tcPr>
            <w:tcW w:w="1193" w:type="dxa"/>
            <w:tcBorders>
              <w:top w:val="double" w:sz="4" w:space="0" w:color="auto"/>
              <w:bottom w:val="double" w:sz="4" w:space="0" w:color="auto"/>
            </w:tcBorders>
            <w:shd w:val="pct12" w:color="auto" w:fill="auto"/>
            <w:vAlign w:val="center"/>
          </w:tcPr>
          <w:p w:rsidR="00ED4AC0" w:rsidRPr="00A0746E" w:rsidRDefault="00ED4AC0" w:rsidP="00917EDD">
            <w:pPr>
              <w:jc w:val="center"/>
              <w:rPr>
                <w:rFonts w:ascii="Georgia" w:hAnsi="Georgia" w:cs="Georgia"/>
                <w:lang w:val="sr-Cyrl-CS"/>
              </w:rPr>
            </w:pPr>
            <w:r w:rsidRPr="00A0746E">
              <w:rPr>
                <w:rFonts w:ascii="Georgia" w:hAnsi="Georgia" w:cs="Georgia"/>
                <w:lang w:val="sr-Cyrl-CS"/>
              </w:rPr>
              <w:t>Збирка-е задатака</w:t>
            </w:r>
          </w:p>
        </w:tc>
        <w:tc>
          <w:tcPr>
            <w:tcW w:w="1144" w:type="dxa"/>
            <w:tcBorders>
              <w:top w:val="double" w:sz="4" w:space="0" w:color="auto"/>
              <w:bottom w:val="double" w:sz="4" w:space="0" w:color="auto"/>
            </w:tcBorders>
            <w:shd w:val="pct12" w:color="auto" w:fill="auto"/>
            <w:vAlign w:val="center"/>
          </w:tcPr>
          <w:p w:rsidR="00ED4AC0" w:rsidRPr="00A0746E" w:rsidRDefault="00ED4AC0" w:rsidP="00917EDD">
            <w:pPr>
              <w:jc w:val="center"/>
              <w:rPr>
                <w:rFonts w:ascii="Georgia" w:hAnsi="Georgia" w:cs="Georgia"/>
                <w:lang w:val="sr-Cyrl-CS"/>
              </w:rPr>
            </w:pPr>
            <w:r w:rsidRPr="00A0746E">
              <w:rPr>
                <w:rFonts w:ascii="Georgia" w:hAnsi="Georgia" w:cs="Georgia"/>
                <w:lang w:val="sr-Cyrl-CS"/>
              </w:rPr>
              <w:t>Књиге на страном језику</w:t>
            </w:r>
          </w:p>
        </w:tc>
        <w:tc>
          <w:tcPr>
            <w:tcW w:w="1474" w:type="dxa"/>
            <w:tcBorders>
              <w:top w:val="double" w:sz="4" w:space="0" w:color="auto"/>
              <w:bottom w:val="double" w:sz="4" w:space="0" w:color="auto"/>
            </w:tcBorders>
            <w:shd w:val="pct12" w:color="auto" w:fill="auto"/>
            <w:vAlign w:val="center"/>
          </w:tcPr>
          <w:p w:rsidR="00ED4AC0" w:rsidRPr="00A0746E" w:rsidRDefault="00ED4AC0" w:rsidP="00917EDD">
            <w:pPr>
              <w:jc w:val="center"/>
              <w:rPr>
                <w:rFonts w:ascii="Georgia" w:hAnsi="Georgia" w:cs="Georgia"/>
                <w:lang w:val="sr-Cyrl-CS"/>
              </w:rPr>
            </w:pPr>
            <w:r w:rsidRPr="00A0746E">
              <w:rPr>
                <w:rFonts w:ascii="Georgia" w:hAnsi="Georgia" w:cs="Georgia"/>
                <w:lang w:val="sr-Cyrl-CS"/>
              </w:rPr>
              <w:t>Друга врста литературе</w:t>
            </w:r>
          </w:p>
        </w:tc>
      </w:tr>
      <w:tr w:rsidR="00ED4AC0" w:rsidRPr="00F27D49" w:rsidTr="00917EDD">
        <w:trPr>
          <w:jc w:val="center"/>
        </w:trPr>
        <w:tc>
          <w:tcPr>
            <w:tcW w:w="2651" w:type="dxa"/>
            <w:tcBorders>
              <w:top w:val="double" w:sz="4" w:space="0" w:color="auto"/>
            </w:tcBorders>
          </w:tcPr>
          <w:p w:rsidR="00ED4AC0" w:rsidRPr="00A0746E" w:rsidRDefault="00ED4AC0" w:rsidP="00917EDD">
            <w:pPr>
              <w:rPr>
                <w:rFonts w:ascii="Georgia" w:hAnsi="Georgia" w:cs="Georgia"/>
              </w:rPr>
            </w:pPr>
            <w:r w:rsidRPr="00A0746E">
              <w:rPr>
                <w:rFonts w:ascii="Georgia" w:hAnsi="Georgia" w:cs="Georgia"/>
                <w:b/>
                <w:bCs/>
                <w:color w:val="000000"/>
                <w:lang w:val="sr-Cyrl-CS"/>
              </w:rPr>
              <w:t>Систем превенције и смањења ризика од  елементарних и других непогода</w:t>
            </w:r>
          </w:p>
        </w:tc>
        <w:tc>
          <w:tcPr>
            <w:tcW w:w="1530" w:type="dxa"/>
            <w:tcBorders>
              <w:top w:val="double" w:sz="4" w:space="0" w:color="auto"/>
            </w:tcBorders>
            <w:vAlign w:val="center"/>
          </w:tcPr>
          <w:p w:rsidR="00ED4AC0" w:rsidRPr="00A0746E" w:rsidRDefault="00ED4AC0" w:rsidP="00917EDD">
            <w:pPr>
              <w:jc w:val="center"/>
              <w:rPr>
                <w:rFonts w:ascii="Georgia" w:hAnsi="Georgia" w:cs="Georgia"/>
                <w:lang w:val="sr-Cyrl-CS"/>
              </w:rPr>
            </w:pPr>
            <w:r w:rsidRPr="00A0746E">
              <w:rPr>
                <w:rFonts w:ascii="Georgia" w:hAnsi="Georgia" w:cs="Georgia"/>
                <w:lang w:val="sr-Cyrl-CS"/>
              </w:rPr>
              <w:t>+</w:t>
            </w:r>
          </w:p>
        </w:tc>
        <w:tc>
          <w:tcPr>
            <w:tcW w:w="956" w:type="dxa"/>
            <w:tcBorders>
              <w:top w:val="double" w:sz="4" w:space="0" w:color="auto"/>
            </w:tcBorders>
            <w:vAlign w:val="center"/>
          </w:tcPr>
          <w:p w:rsidR="00ED4AC0" w:rsidRPr="00A0746E" w:rsidRDefault="00ED4AC0" w:rsidP="00917EDD">
            <w:pPr>
              <w:jc w:val="center"/>
              <w:rPr>
                <w:rFonts w:ascii="Georgia" w:hAnsi="Georgia" w:cs="Georgia"/>
                <w:lang w:val="sr-Cyrl-CS"/>
              </w:rPr>
            </w:pPr>
            <w:r w:rsidRPr="00A0746E">
              <w:rPr>
                <w:rFonts w:ascii="Georgia" w:hAnsi="Georgia" w:cs="Georgia"/>
                <w:lang w:val="sr-Cyrl-CS"/>
              </w:rPr>
              <w:t>+</w:t>
            </w:r>
          </w:p>
        </w:tc>
        <w:tc>
          <w:tcPr>
            <w:tcW w:w="1483" w:type="dxa"/>
            <w:tcBorders>
              <w:top w:val="double" w:sz="4" w:space="0" w:color="auto"/>
            </w:tcBorders>
            <w:vAlign w:val="center"/>
          </w:tcPr>
          <w:p w:rsidR="00ED4AC0" w:rsidRPr="00A0746E" w:rsidRDefault="00ED4AC0" w:rsidP="00917EDD">
            <w:pPr>
              <w:jc w:val="center"/>
              <w:rPr>
                <w:rFonts w:ascii="Georgia" w:hAnsi="Georgia" w:cs="Georgia"/>
                <w:lang w:val="sr-Cyrl-CS"/>
              </w:rPr>
            </w:pPr>
          </w:p>
        </w:tc>
        <w:tc>
          <w:tcPr>
            <w:tcW w:w="1193" w:type="dxa"/>
            <w:tcBorders>
              <w:top w:val="double" w:sz="4" w:space="0" w:color="auto"/>
            </w:tcBorders>
            <w:vAlign w:val="center"/>
          </w:tcPr>
          <w:p w:rsidR="00ED4AC0" w:rsidRPr="00A0746E" w:rsidRDefault="00ED4AC0" w:rsidP="00917EDD">
            <w:pPr>
              <w:jc w:val="center"/>
              <w:rPr>
                <w:rFonts w:ascii="Georgia" w:hAnsi="Georgia" w:cs="Georgia"/>
              </w:rPr>
            </w:pPr>
          </w:p>
        </w:tc>
        <w:tc>
          <w:tcPr>
            <w:tcW w:w="1144" w:type="dxa"/>
            <w:tcBorders>
              <w:top w:val="double" w:sz="4" w:space="0" w:color="auto"/>
            </w:tcBorders>
            <w:vAlign w:val="center"/>
          </w:tcPr>
          <w:p w:rsidR="00ED4AC0" w:rsidRPr="00A0746E" w:rsidRDefault="00ED4AC0" w:rsidP="00917EDD">
            <w:pPr>
              <w:jc w:val="center"/>
              <w:rPr>
                <w:rFonts w:ascii="Georgia" w:hAnsi="Georgia" w:cs="Georgia"/>
              </w:rPr>
            </w:pPr>
          </w:p>
        </w:tc>
        <w:tc>
          <w:tcPr>
            <w:tcW w:w="1474" w:type="dxa"/>
            <w:tcBorders>
              <w:top w:val="double" w:sz="4" w:space="0" w:color="auto"/>
            </w:tcBorders>
            <w:vAlign w:val="center"/>
          </w:tcPr>
          <w:p w:rsidR="00ED4AC0" w:rsidRPr="00A0746E" w:rsidRDefault="00ED4AC0" w:rsidP="00917EDD">
            <w:pPr>
              <w:jc w:val="center"/>
              <w:rPr>
                <w:rFonts w:ascii="Georgia" w:hAnsi="Georgia" w:cs="Georgia"/>
              </w:rPr>
            </w:pPr>
            <w:r w:rsidRPr="00A0746E">
              <w:rPr>
                <w:rFonts w:ascii="Georgia" w:hAnsi="Georgia" w:cs="Georgia"/>
              </w:rPr>
              <w:t>+</w:t>
            </w:r>
          </w:p>
        </w:tc>
      </w:tr>
      <w:tr w:rsidR="00ED4AC0" w:rsidRPr="00F27D49" w:rsidTr="00917EDD">
        <w:trPr>
          <w:jc w:val="center"/>
        </w:trPr>
        <w:tc>
          <w:tcPr>
            <w:tcW w:w="2651" w:type="dxa"/>
          </w:tcPr>
          <w:p w:rsidR="00ED4AC0" w:rsidRPr="00A0746E" w:rsidRDefault="00ED4AC0" w:rsidP="00917EDD">
            <w:pPr>
              <w:rPr>
                <w:rFonts w:ascii="Georgia" w:hAnsi="Georgia" w:cs="Georgia"/>
              </w:rPr>
            </w:pPr>
            <w:r w:rsidRPr="00A0746E">
              <w:rPr>
                <w:rFonts w:ascii="Georgia" w:hAnsi="Georgia" w:cs="Georgia"/>
                <w:b/>
                <w:bCs/>
                <w:color w:val="000000"/>
                <w:lang w:val="sr-Cyrl-CS"/>
              </w:rPr>
              <w:t>Методологија процене ризика и израда планова заштите и спасавања од елементарних и других непогода</w:t>
            </w:r>
          </w:p>
        </w:tc>
        <w:tc>
          <w:tcPr>
            <w:tcW w:w="1530" w:type="dxa"/>
            <w:vAlign w:val="center"/>
          </w:tcPr>
          <w:p w:rsidR="00ED4AC0" w:rsidRPr="00A0746E" w:rsidRDefault="00ED4AC0" w:rsidP="00917EDD">
            <w:pPr>
              <w:jc w:val="center"/>
              <w:rPr>
                <w:rFonts w:ascii="Georgia" w:hAnsi="Georgia" w:cs="Georgia"/>
              </w:rPr>
            </w:pPr>
            <w:r w:rsidRPr="00A0746E">
              <w:rPr>
                <w:rFonts w:ascii="Georgia" w:hAnsi="Georgia" w:cs="Georgia"/>
              </w:rPr>
              <w:t>+</w:t>
            </w:r>
          </w:p>
        </w:tc>
        <w:tc>
          <w:tcPr>
            <w:tcW w:w="956" w:type="dxa"/>
            <w:vAlign w:val="center"/>
          </w:tcPr>
          <w:p w:rsidR="00ED4AC0" w:rsidRPr="00A0746E" w:rsidRDefault="00ED4AC0" w:rsidP="00917EDD">
            <w:pPr>
              <w:jc w:val="center"/>
              <w:rPr>
                <w:rFonts w:ascii="Georgia" w:hAnsi="Georgia" w:cs="Georgia"/>
              </w:rPr>
            </w:pPr>
            <w:r w:rsidRPr="00A0746E">
              <w:rPr>
                <w:rFonts w:ascii="Georgia" w:hAnsi="Georgia" w:cs="Georgia"/>
                <w:lang w:val="en-US"/>
              </w:rPr>
              <w:t>+</w:t>
            </w:r>
          </w:p>
        </w:tc>
        <w:tc>
          <w:tcPr>
            <w:tcW w:w="1483" w:type="dxa"/>
            <w:vAlign w:val="center"/>
          </w:tcPr>
          <w:p w:rsidR="00ED4AC0" w:rsidRPr="00A0746E" w:rsidRDefault="00ED4AC0" w:rsidP="00917EDD">
            <w:pPr>
              <w:jc w:val="center"/>
              <w:rPr>
                <w:rFonts w:ascii="Georgia" w:hAnsi="Georgia" w:cs="Georgia"/>
                <w:lang w:val="sr-Cyrl-CS"/>
              </w:rPr>
            </w:pPr>
          </w:p>
        </w:tc>
        <w:tc>
          <w:tcPr>
            <w:tcW w:w="1193" w:type="dxa"/>
            <w:vAlign w:val="center"/>
          </w:tcPr>
          <w:p w:rsidR="00ED4AC0" w:rsidRPr="00A0746E" w:rsidRDefault="00ED4AC0" w:rsidP="00917EDD">
            <w:pPr>
              <w:jc w:val="center"/>
              <w:rPr>
                <w:rFonts w:ascii="Georgia" w:hAnsi="Georgia" w:cs="Georgia"/>
                <w:lang w:val="sr-Cyrl-CS"/>
              </w:rPr>
            </w:pPr>
          </w:p>
        </w:tc>
        <w:tc>
          <w:tcPr>
            <w:tcW w:w="1144" w:type="dxa"/>
            <w:vAlign w:val="center"/>
          </w:tcPr>
          <w:p w:rsidR="00ED4AC0" w:rsidRPr="00A0746E" w:rsidRDefault="00ED4AC0" w:rsidP="00917EDD">
            <w:pPr>
              <w:jc w:val="center"/>
              <w:rPr>
                <w:rFonts w:ascii="Georgia" w:hAnsi="Georgia" w:cs="Georgia"/>
              </w:rPr>
            </w:pPr>
            <w:r w:rsidRPr="00A0746E">
              <w:rPr>
                <w:rFonts w:ascii="Georgia" w:hAnsi="Georgia" w:cs="Georgia"/>
              </w:rPr>
              <w:t>+</w:t>
            </w:r>
          </w:p>
        </w:tc>
        <w:tc>
          <w:tcPr>
            <w:tcW w:w="1474" w:type="dxa"/>
            <w:vAlign w:val="center"/>
          </w:tcPr>
          <w:p w:rsidR="00ED4AC0" w:rsidRPr="00A0746E" w:rsidRDefault="00ED4AC0" w:rsidP="00917EDD">
            <w:pPr>
              <w:jc w:val="center"/>
              <w:rPr>
                <w:rFonts w:ascii="Georgia" w:hAnsi="Georgia" w:cs="Georgia"/>
              </w:rPr>
            </w:pPr>
            <w:r w:rsidRPr="00A0746E">
              <w:rPr>
                <w:rFonts w:ascii="Georgia" w:hAnsi="Georgia" w:cs="Georgia"/>
              </w:rPr>
              <w:t>+</w:t>
            </w:r>
          </w:p>
        </w:tc>
      </w:tr>
      <w:tr w:rsidR="00ED4AC0" w:rsidRPr="00F27D49" w:rsidTr="00917EDD">
        <w:trPr>
          <w:jc w:val="center"/>
        </w:trPr>
        <w:tc>
          <w:tcPr>
            <w:tcW w:w="2651" w:type="dxa"/>
          </w:tcPr>
          <w:p w:rsidR="00ED4AC0" w:rsidRPr="00A0746E" w:rsidRDefault="00ED4AC0" w:rsidP="00917EDD">
            <w:pPr>
              <w:rPr>
                <w:rFonts w:ascii="Georgia" w:hAnsi="Georgia" w:cs="Georgia"/>
              </w:rPr>
            </w:pPr>
            <w:r w:rsidRPr="00A0746E">
              <w:rPr>
                <w:rFonts w:ascii="Georgia" w:hAnsi="Georgia" w:cs="Georgia"/>
                <w:b/>
                <w:bCs/>
                <w:color w:val="000000"/>
              </w:rPr>
              <w:t>Политика кризног менаџмента</w:t>
            </w:r>
            <w:r w:rsidRPr="00A0746E">
              <w:rPr>
                <w:rFonts w:ascii="Georgia" w:hAnsi="Georgia" w:cs="Georgia"/>
                <w:b/>
                <w:bCs/>
                <w:color w:val="000000"/>
                <w:lang w:val="sr-Cyrl-CS"/>
              </w:rPr>
              <w:t xml:space="preserve"> и кризна комуникација</w:t>
            </w:r>
          </w:p>
        </w:tc>
        <w:tc>
          <w:tcPr>
            <w:tcW w:w="1530" w:type="dxa"/>
            <w:vAlign w:val="center"/>
          </w:tcPr>
          <w:p w:rsidR="00ED4AC0" w:rsidRPr="00A0746E" w:rsidRDefault="00ED4AC0" w:rsidP="00917EDD">
            <w:pPr>
              <w:jc w:val="center"/>
              <w:rPr>
                <w:rFonts w:ascii="Georgia" w:hAnsi="Georgia" w:cs="Georgia"/>
              </w:rPr>
            </w:pPr>
            <w:r w:rsidRPr="00A0746E">
              <w:rPr>
                <w:rFonts w:ascii="Georgia" w:hAnsi="Georgia" w:cs="Georgia"/>
              </w:rPr>
              <w:t>+</w:t>
            </w:r>
          </w:p>
        </w:tc>
        <w:tc>
          <w:tcPr>
            <w:tcW w:w="956" w:type="dxa"/>
            <w:vAlign w:val="center"/>
          </w:tcPr>
          <w:p w:rsidR="00ED4AC0" w:rsidRPr="00A0746E" w:rsidRDefault="00ED4AC0" w:rsidP="00917EDD">
            <w:pPr>
              <w:jc w:val="center"/>
              <w:rPr>
                <w:rFonts w:ascii="Georgia" w:hAnsi="Georgia" w:cs="Georgia"/>
              </w:rPr>
            </w:pPr>
            <w:r w:rsidRPr="00A0746E">
              <w:rPr>
                <w:rFonts w:ascii="Georgia" w:hAnsi="Georgia" w:cs="Georgia"/>
              </w:rPr>
              <w:t>+</w:t>
            </w:r>
          </w:p>
        </w:tc>
        <w:tc>
          <w:tcPr>
            <w:tcW w:w="1483" w:type="dxa"/>
            <w:vAlign w:val="center"/>
          </w:tcPr>
          <w:p w:rsidR="00ED4AC0" w:rsidRPr="00A0746E" w:rsidRDefault="00ED4AC0" w:rsidP="00917EDD">
            <w:pPr>
              <w:jc w:val="center"/>
              <w:rPr>
                <w:rFonts w:ascii="Georgia" w:hAnsi="Georgia" w:cs="Georgia"/>
                <w:lang w:val="sr-Cyrl-CS"/>
              </w:rPr>
            </w:pPr>
          </w:p>
        </w:tc>
        <w:tc>
          <w:tcPr>
            <w:tcW w:w="1193" w:type="dxa"/>
            <w:vAlign w:val="center"/>
          </w:tcPr>
          <w:p w:rsidR="00ED4AC0" w:rsidRPr="00A0746E" w:rsidRDefault="00ED4AC0" w:rsidP="00917EDD">
            <w:pPr>
              <w:jc w:val="center"/>
              <w:rPr>
                <w:rFonts w:ascii="Georgia" w:hAnsi="Georgia" w:cs="Georgia"/>
                <w:lang w:val="sr-Cyrl-CS"/>
              </w:rPr>
            </w:pPr>
          </w:p>
        </w:tc>
        <w:tc>
          <w:tcPr>
            <w:tcW w:w="1144" w:type="dxa"/>
            <w:vAlign w:val="center"/>
          </w:tcPr>
          <w:p w:rsidR="00ED4AC0" w:rsidRPr="00A0746E" w:rsidRDefault="00ED4AC0" w:rsidP="00917EDD">
            <w:pPr>
              <w:jc w:val="center"/>
              <w:rPr>
                <w:rFonts w:ascii="Georgia" w:hAnsi="Georgia" w:cs="Georgia"/>
              </w:rPr>
            </w:pPr>
            <w:r w:rsidRPr="00A0746E">
              <w:rPr>
                <w:rFonts w:ascii="Georgia" w:hAnsi="Georgia" w:cs="Georgia"/>
              </w:rPr>
              <w:t>+</w:t>
            </w:r>
          </w:p>
        </w:tc>
        <w:tc>
          <w:tcPr>
            <w:tcW w:w="1474" w:type="dxa"/>
            <w:vAlign w:val="center"/>
          </w:tcPr>
          <w:p w:rsidR="00ED4AC0" w:rsidRPr="00A0746E" w:rsidRDefault="00ED4AC0" w:rsidP="00917EDD">
            <w:pPr>
              <w:jc w:val="center"/>
              <w:rPr>
                <w:rFonts w:ascii="Georgia" w:hAnsi="Georgia" w:cs="Georgia"/>
                <w:lang w:val="sr-Cyrl-CS"/>
              </w:rPr>
            </w:pPr>
          </w:p>
        </w:tc>
      </w:tr>
      <w:tr w:rsidR="00ED4AC0" w:rsidRPr="00F27D49" w:rsidTr="00917EDD">
        <w:trPr>
          <w:jc w:val="center"/>
        </w:trPr>
        <w:tc>
          <w:tcPr>
            <w:tcW w:w="2651" w:type="dxa"/>
          </w:tcPr>
          <w:p w:rsidR="00ED4AC0" w:rsidRPr="00A0746E" w:rsidRDefault="00ED4AC0" w:rsidP="00917EDD">
            <w:pPr>
              <w:rPr>
                <w:rFonts w:ascii="Georgia" w:hAnsi="Georgia" w:cs="Georgia"/>
              </w:rPr>
            </w:pPr>
            <w:proofErr w:type="spellStart"/>
            <w:r w:rsidRPr="00A0746E">
              <w:rPr>
                <w:rFonts w:ascii="Georgia" w:hAnsi="Georgia" w:cs="Georgia"/>
                <w:b/>
                <w:bCs/>
                <w:color w:val="000000"/>
              </w:rPr>
              <w:t>Географко</w:t>
            </w:r>
            <w:proofErr w:type="spellEnd"/>
            <w:r w:rsidRPr="00A0746E">
              <w:rPr>
                <w:rFonts w:ascii="Georgia" w:hAnsi="Georgia" w:cs="Georgia"/>
                <w:b/>
                <w:bCs/>
                <w:color w:val="000000"/>
              </w:rPr>
              <w:t>-информациони систем и управљање ризиком</w:t>
            </w:r>
          </w:p>
        </w:tc>
        <w:tc>
          <w:tcPr>
            <w:tcW w:w="1530" w:type="dxa"/>
            <w:vAlign w:val="center"/>
          </w:tcPr>
          <w:p w:rsidR="00ED4AC0" w:rsidRPr="00A0746E" w:rsidRDefault="00ED4AC0" w:rsidP="00917EDD">
            <w:pPr>
              <w:jc w:val="center"/>
              <w:rPr>
                <w:rFonts w:ascii="Georgia" w:hAnsi="Georgia" w:cs="Georgia"/>
              </w:rPr>
            </w:pPr>
          </w:p>
        </w:tc>
        <w:tc>
          <w:tcPr>
            <w:tcW w:w="956" w:type="dxa"/>
            <w:vAlign w:val="center"/>
          </w:tcPr>
          <w:p w:rsidR="00ED4AC0" w:rsidRPr="00A0746E" w:rsidRDefault="00ED4AC0" w:rsidP="00917EDD">
            <w:pPr>
              <w:jc w:val="center"/>
              <w:rPr>
                <w:rFonts w:ascii="Georgia" w:hAnsi="Georgia" w:cs="Georgia"/>
              </w:rPr>
            </w:pPr>
            <w:r w:rsidRPr="00A0746E">
              <w:rPr>
                <w:rFonts w:ascii="Georgia" w:hAnsi="Georgia" w:cs="Georgia"/>
              </w:rPr>
              <w:t>+</w:t>
            </w:r>
          </w:p>
        </w:tc>
        <w:tc>
          <w:tcPr>
            <w:tcW w:w="1483" w:type="dxa"/>
            <w:vAlign w:val="center"/>
          </w:tcPr>
          <w:p w:rsidR="00ED4AC0" w:rsidRPr="00A0746E" w:rsidRDefault="00ED4AC0" w:rsidP="00917EDD">
            <w:pPr>
              <w:jc w:val="center"/>
              <w:rPr>
                <w:rFonts w:ascii="Georgia" w:hAnsi="Georgia" w:cs="Georgia"/>
              </w:rPr>
            </w:pPr>
          </w:p>
        </w:tc>
        <w:tc>
          <w:tcPr>
            <w:tcW w:w="1193" w:type="dxa"/>
            <w:vAlign w:val="center"/>
          </w:tcPr>
          <w:p w:rsidR="00ED4AC0" w:rsidRPr="00A0746E" w:rsidRDefault="00ED4AC0" w:rsidP="00917EDD">
            <w:pPr>
              <w:jc w:val="center"/>
              <w:rPr>
                <w:rFonts w:ascii="Georgia" w:hAnsi="Georgia" w:cs="Georgia"/>
                <w:lang w:val="sr-Cyrl-CS"/>
              </w:rPr>
            </w:pPr>
          </w:p>
        </w:tc>
        <w:tc>
          <w:tcPr>
            <w:tcW w:w="1144" w:type="dxa"/>
            <w:vAlign w:val="center"/>
          </w:tcPr>
          <w:p w:rsidR="00ED4AC0" w:rsidRPr="00A0746E" w:rsidRDefault="00ED4AC0" w:rsidP="00917EDD">
            <w:pPr>
              <w:jc w:val="center"/>
              <w:rPr>
                <w:rFonts w:ascii="Georgia" w:hAnsi="Georgia" w:cs="Georgia"/>
              </w:rPr>
            </w:pPr>
            <w:r w:rsidRPr="00A0746E">
              <w:rPr>
                <w:rFonts w:ascii="Georgia" w:hAnsi="Georgia" w:cs="Georgia"/>
              </w:rPr>
              <w:t>+</w:t>
            </w:r>
          </w:p>
        </w:tc>
        <w:tc>
          <w:tcPr>
            <w:tcW w:w="1474" w:type="dxa"/>
            <w:vAlign w:val="center"/>
          </w:tcPr>
          <w:p w:rsidR="00ED4AC0" w:rsidRPr="00A0746E" w:rsidRDefault="00ED4AC0" w:rsidP="00917EDD">
            <w:pPr>
              <w:jc w:val="center"/>
              <w:rPr>
                <w:rFonts w:ascii="Georgia" w:hAnsi="Georgia" w:cs="Georgia"/>
                <w:lang w:val="sr-Cyrl-CS"/>
              </w:rPr>
            </w:pPr>
          </w:p>
        </w:tc>
      </w:tr>
      <w:tr w:rsidR="00ED4AC0" w:rsidRPr="00F27D49" w:rsidTr="00917EDD">
        <w:trPr>
          <w:jc w:val="center"/>
        </w:trPr>
        <w:tc>
          <w:tcPr>
            <w:tcW w:w="2651" w:type="dxa"/>
          </w:tcPr>
          <w:p w:rsidR="00ED4AC0" w:rsidRPr="00A0746E" w:rsidRDefault="00ED4AC0" w:rsidP="00917EDD">
            <w:pPr>
              <w:rPr>
                <w:rFonts w:ascii="Georgia" w:hAnsi="Georgia" w:cs="Georgia"/>
              </w:rPr>
            </w:pPr>
            <w:r w:rsidRPr="00A0746E">
              <w:rPr>
                <w:rFonts w:ascii="Georgia" w:hAnsi="Georgia" w:cs="Georgia"/>
                <w:b/>
                <w:bCs/>
                <w:color w:val="000000"/>
              </w:rPr>
              <w:t>Управљање системом обнове и помоћи</w:t>
            </w:r>
          </w:p>
        </w:tc>
        <w:tc>
          <w:tcPr>
            <w:tcW w:w="1530" w:type="dxa"/>
            <w:vAlign w:val="center"/>
          </w:tcPr>
          <w:p w:rsidR="00ED4AC0" w:rsidRPr="00A0746E" w:rsidRDefault="00ED4AC0" w:rsidP="00917EDD">
            <w:pPr>
              <w:jc w:val="center"/>
              <w:rPr>
                <w:rFonts w:ascii="Georgia" w:hAnsi="Georgia" w:cs="Georgia"/>
              </w:rPr>
            </w:pPr>
          </w:p>
        </w:tc>
        <w:tc>
          <w:tcPr>
            <w:tcW w:w="956" w:type="dxa"/>
            <w:vAlign w:val="center"/>
          </w:tcPr>
          <w:p w:rsidR="00ED4AC0" w:rsidRPr="00A0746E" w:rsidRDefault="00ED4AC0" w:rsidP="00917EDD">
            <w:pPr>
              <w:jc w:val="center"/>
              <w:rPr>
                <w:rFonts w:ascii="Georgia" w:hAnsi="Georgia" w:cs="Georgia"/>
              </w:rPr>
            </w:pPr>
            <w:r w:rsidRPr="00A0746E">
              <w:rPr>
                <w:rFonts w:ascii="Georgia" w:hAnsi="Georgia" w:cs="Georgia"/>
              </w:rPr>
              <w:t>+</w:t>
            </w:r>
          </w:p>
        </w:tc>
        <w:tc>
          <w:tcPr>
            <w:tcW w:w="1483" w:type="dxa"/>
            <w:vAlign w:val="center"/>
          </w:tcPr>
          <w:p w:rsidR="00ED4AC0" w:rsidRPr="00A0746E" w:rsidRDefault="00ED4AC0" w:rsidP="00917EDD">
            <w:pPr>
              <w:jc w:val="center"/>
              <w:rPr>
                <w:rFonts w:ascii="Georgia" w:hAnsi="Georgia" w:cs="Georgia"/>
                <w:lang w:val="sr-Cyrl-CS"/>
              </w:rPr>
            </w:pPr>
          </w:p>
        </w:tc>
        <w:tc>
          <w:tcPr>
            <w:tcW w:w="1193" w:type="dxa"/>
            <w:vAlign w:val="center"/>
          </w:tcPr>
          <w:p w:rsidR="00ED4AC0" w:rsidRPr="00A0746E" w:rsidRDefault="00ED4AC0" w:rsidP="00917EDD">
            <w:pPr>
              <w:jc w:val="center"/>
              <w:rPr>
                <w:rFonts w:ascii="Georgia" w:hAnsi="Georgia" w:cs="Georgia"/>
                <w:lang w:val="sr-Cyrl-CS"/>
              </w:rPr>
            </w:pPr>
          </w:p>
        </w:tc>
        <w:tc>
          <w:tcPr>
            <w:tcW w:w="1144" w:type="dxa"/>
            <w:vAlign w:val="center"/>
          </w:tcPr>
          <w:p w:rsidR="00ED4AC0" w:rsidRPr="00A0746E" w:rsidRDefault="00ED4AC0" w:rsidP="00917EDD">
            <w:pPr>
              <w:jc w:val="center"/>
              <w:rPr>
                <w:rFonts w:ascii="Georgia" w:hAnsi="Georgia" w:cs="Georgia"/>
              </w:rPr>
            </w:pPr>
            <w:r w:rsidRPr="00A0746E">
              <w:rPr>
                <w:rFonts w:ascii="Georgia" w:hAnsi="Georgia" w:cs="Georgia"/>
              </w:rPr>
              <w:t>+</w:t>
            </w:r>
          </w:p>
        </w:tc>
        <w:tc>
          <w:tcPr>
            <w:tcW w:w="1474" w:type="dxa"/>
            <w:vAlign w:val="center"/>
          </w:tcPr>
          <w:p w:rsidR="00ED4AC0" w:rsidRPr="00A0746E" w:rsidRDefault="00ED4AC0" w:rsidP="00917EDD">
            <w:pPr>
              <w:jc w:val="center"/>
              <w:rPr>
                <w:rFonts w:ascii="Georgia" w:hAnsi="Georgia" w:cs="Georgia"/>
                <w:lang w:val="sr-Cyrl-CS"/>
              </w:rPr>
            </w:pPr>
          </w:p>
        </w:tc>
      </w:tr>
      <w:tr w:rsidR="00ED4AC0" w:rsidRPr="00F27D49" w:rsidTr="00917EDD">
        <w:trPr>
          <w:jc w:val="center"/>
        </w:trPr>
        <w:tc>
          <w:tcPr>
            <w:tcW w:w="2651" w:type="dxa"/>
          </w:tcPr>
          <w:p w:rsidR="00ED4AC0" w:rsidRPr="00A0746E" w:rsidRDefault="00ED4AC0" w:rsidP="00917EDD">
            <w:pPr>
              <w:rPr>
                <w:rFonts w:ascii="Georgia" w:hAnsi="Georgia" w:cs="Georgia"/>
              </w:rPr>
            </w:pPr>
            <w:r w:rsidRPr="00A0746E">
              <w:rPr>
                <w:rFonts w:ascii="Georgia" w:hAnsi="Georgia" w:cs="Georgia"/>
                <w:b/>
                <w:bCs/>
                <w:color w:val="000000"/>
                <w:lang w:val="sr-Cyrl-CS"/>
              </w:rPr>
              <w:t xml:space="preserve">Мониторинг, моделовање и приказивање ризика </w:t>
            </w:r>
            <w:r w:rsidRPr="00A0746E">
              <w:rPr>
                <w:rFonts w:ascii="Georgia" w:hAnsi="Georgia" w:cs="Georgia"/>
                <w:color w:val="000000"/>
              </w:rPr>
              <w:t xml:space="preserve"> </w:t>
            </w:r>
          </w:p>
        </w:tc>
        <w:tc>
          <w:tcPr>
            <w:tcW w:w="1530" w:type="dxa"/>
            <w:vAlign w:val="center"/>
          </w:tcPr>
          <w:p w:rsidR="00ED4AC0" w:rsidRPr="00A0746E" w:rsidRDefault="00ED4AC0" w:rsidP="00917EDD">
            <w:pPr>
              <w:jc w:val="center"/>
              <w:rPr>
                <w:rFonts w:ascii="Georgia" w:hAnsi="Georgia" w:cs="Georgia"/>
              </w:rPr>
            </w:pPr>
            <w:r w:rsidRPr="00A0746E">
              <w:rPr>
                <w:rFonts w:ascii="Georgia" w:hAnsi="Georgia" w:cs="Georgia"/>
              </w:rPr>
              <w:t>+</w:t>
            </w:r>
          </w:p>
        </w:tc>
        <w:tc>
          <w:tcPr>
            <w:tcW w:w="956" w:type="dxa"/>
            <w:vAlign w:val="center"/>
          </w:tcPr>
          <w:p w:rsidR="00ED4AC0" w:rsidRPr="00A0746E" w:rsidRDefault="00ED4AC0" w:rsidP="00917EDD">
            <w:pPr>
              <w:jc w:val="center"/>
              <w:rPr>
                <w:rFonts w:ascii="Georgia" w:hAnsi="Georgia" w:cs="Georgia"/>
              </w:rPr>
            </w:pPr>
            <w:r w:rsidRPr="00A0746E">
              <w:rPr>
                <w:rFonts w:ascii="Georgia" w:hAnsi="Georgia" w:cs="Georgia"/>
              </w:rPr>
              <w:t>+</w:t>
            </w:r>
          </w:p>
        </w:tc>
        <w:tc>
          <w:tcPr>
            <w:tcW w:w="1483" w:type="dxa"/>
            <w:vAlign w:val="center"/>
          </w:tcPr>
          <w:p w:rsidR="00ED4AC0" w:rsidRPr="00A0746E" w:rsidRDefault="00ED4AC0" w:rsidP="00917EDD">
            <w:pPr>
              <w:jc w:val="center"/>
              <w:rPr>
                <w:rFonts w:ascii="Georgia" w:hAnsi="Georgia" w:cs="Georgia"/>
                <w:lang w:val="sr-Cyrl-CS"/>
              </w:rPr>
            </w:pPr>
          </w:p>
        </w:tc>
        <w:tc>
          <w:tcPr>
            <w:tcW w:w="1193" w:type="dxa"/>
            <w:vAlign w:val="center"/>
          </w:tcPr>
          <w:p w:rsidR="00ED4AC0" w:rsidRPr="00A0746E" w:rsidRDefault="00ED4AC0" w:rsidP="00917EDD">
            <w:pPr>
              <w:jc w:val="center"/>
              <w:rPr>
                <w:rFonts w:ascii="Georgia" w:hAnsi="Georgia" w:cs="Georgia"/>
                <w:lang w:val="sr-Cyrl-CS"/>
              </w:rPr>
            </w:pPr>
          </w:p>
        </w:tc>
        <w:tc>
          <w:tcPr>
            <w:tcW w:w="1144" w:type="dxa"/>
            <w:vAlign w:val="center"/>
          </w:tcPr>
          <w:p w:rsidR="00ED4AC0" w:rsidRPr="00A0746E" w:rsidRDefault="00ED4AC0" w:rsidP="00917EDD">
            <w:pPr>
              <w:jc w:val="center"/>
              <w:rPr>
                <w:rFonts w:ascii="Georgia" w:hAnsi="Georgia" w:cs="Georgia"/>
              </w:rPr>
            </w:pPr>
            <w:r w:rsidRPr="00A0746E">
              <w:rPr>
                <w:rFonts w:ascii="Georgia" w:hAnsi="Georgia" w:cs="Georgia"/>
              </w:rPr>
              <w:t>+</w:t>
            </w:r>
          </w:p>
        </w:tc>
        <w:tc>
          <w:tcPr>
            <w:tcW w:w="1474" w:type="dxa"/>
            <w:vAlign w:val="center"/>
          </w:tcPr>
          <w:p w:rsidR="00ED4AC0" w:rsidRPr="00A0746E" w:rsidRDefault="00ED4AC0" w:rsidP="00917EDD">
            <w:pPr>
              <w:jc w:val="center"/>
              <w:rPr>
                <w:rFonts w:ascii="Georgia" w:hAnsi="Georgia" w:cs="Georgia"/>
              </w:rPr>
            </w:pPr>
          </w:p>
        </w:tc>
      </w:tr>
      <w:tr w:rsidR="00ED4AC0" w:rsidRPr="00F27D49" w:rsidTr="00917EDD">
        <w:trPr>
          <w:jc w:val="center"/>
        </w:trPr>
        <w:tc>
          <w:tcPr>
            <w:tcW w:w="2651" w:type="dxa"/>
          </w:tcPr>
          <w:p w:rsidR="00ED4AC0" w:rsidRPr="00A0746E" w:rsidRDefault="00ED4AC0" w:rsidP="00917EDD">
            <w:pPr>
              <w:rPr>
                <w:rFonts w:ascii="Georgia" w:hAnsi="Georgia" w:cs="Georgia"/>
              </w:rPr>
            </w:pPr>
            <w:r w:rsidRPr="00A0746E">
              <w:rPr>
                <w:rFonts w:ascii="Georgia" w:hAnsi="Georgia" w:cs="Georgia"/>
                <w:b/>
                <w:bCs/>
                <w:color w:val="000000"/>
                <w:lang w:val="sr-Cyrl-CS"/>
              </w:rPr>
              <w:t>Превенција ризика у области заштите критичне инфраструктуре</w:t>
            </w:r>
          </w:p>
        </w:tc>
        <w:tc>
          <w:tcPr>
            <w:tcW w:w="1530" w:type="dxa"/>
            <w:vAlign w:val="center"/>
          </w:tcPr>
          <w:p w:rsidR="00ED4AC0" w:rsidRPr="00A0746E" w:rsidRDefault="00ED4AC0" w:rsidP="00917EDD">
            <w:pPr>
              <w:jc w:val="center"/>
              <w:rPr>
                <w:rFonts w:ascii="Georgia" w:hAnsi="Georgia" w:cs="Georgia"/>
              </w:rPr>
            </w:pPr>
            <w:r w:rsidRPr="00A0746E">
              <w:rPr>
                <w:rFonts w:ascii="Georgia" w:hAnsi="Georgia" w:cs="Georgia"/>
              </w:rPr>
              <w:t>+</w:t>
            </w:r>
          </w:p>
        </w:tc>
        <w:tc>
          <w:tcPr>
            <w:tcW w:w="956" w:type="dxa"/>
            <w:vAlign w:val="center"/>
          </w:tcPr>
          <w:p w:rsidR="00ED4AC0" w:rsidRPr="00A0746E" w:rsidRDefault="00ED4AC0" w:rsidP="00917EDD">
            <w:pPr>
              <w:jc w:val="center"/>
              <w:rPr>
                <w:rFonts w:ascii="Georgia" w:hAnsi="Georgia" w:cs="Georgia"/>
              </w:rPr>
            </w:pPr>
            <w:r w:rsidRPr="00A0746E">
              <w:rPr>
                <w:rFonts w:ascii="Georgia" w:hAnsi="Georgia" w:cs="Georgia"/>
              </w:rPr>
              <w:t>+</w:t>
            </w:r>
          </w:p>
        </w:tc>
        <w:tc>
          <w:tcPr>
            <w:tcW w:w="1483" w:type="dxa"/>
            <w:vAlign w:val="center"/>
          </w:tcPr>
          <w:p w:rsidR="00ED4AC0" w:rsidRPr="00A0746E" w:rsidRDefault="00ED4AC0" w:rsidP="00917EDD">
            <w:pPr>
              <w:jc w:val="center"/>
              <w:rPr>
                <w:rFonts w:ascii="Georgia" w:hAnsi="Georgia" w:cs="Georgia"/>
                <w:lang w:val="sr-Cyrl-CS"/>
              </w:rPr>
            </w:pPr>
          </w:p>
        </w:tc>
        <w:tc>
          <w:tcPr>
            <w:tcW w:w="1193" w:type="dxa"/>
            <w:vAlign w:val="center"/>
          </w:tcPr>
          <w:p w:rsidR="00ED4AC0" w:rsidRPr="00A0746E" w:rsidRDefault="00ED4AC0" w:rsidP="00917EDD">
            <w:pPr>
              <w:jc w:val="center"/>
              <w:rPr>
                <w:rFonts w:ascii="Georgia" w:hAnsi="Georgia" w:cs="Georgia"/>
                <w:lang w:val="sr-Cyrl-CS"/>
              </w:rPr>
            </w:pPr>
          </w:p>
        </w:tc>
        <w:tc>
          <w:tcPr>
            <w:tcW w:w="1144" w:type="dxa"/>
            <w:vAlign w:val="center"/>
          </w:tcPr>
          <w:p w:rsidR="00ED4AC0" w:rsidRPr="00A0746E" w:rsidRDefault="00ED4AC0" w:rsidP="00917EDD">
            <w:pPr>
              <w:jc w:val="center"/>
              <w:rPr>
                <w:rFonts w:ascii="Georgia" w:hAnsi="Georgia" w:cs="Georgia"/>
              </w:rPr>
            </w:pPr>
            <w:r w:rsidRPr="00A0746E">
              <w:rPr>
                <w:rFonts w:ascii="Georgia" w:hAnsi="Georgia" w:cs="Georgia"/>
              </w:rPr>
              <w:t>+</w:t>
            </w:r>
          </w:p>
        </w:tc>
        <w:tc>
          <w:tcPr>
            <w:tcW w:w="1474" w:type="dxa"/>
            <w:vAlign w:val="center"/>
          </w:tcPr>
          <w:p w:rsidR="00ED4AC0" w:rsidRPr="00A0746E" w:rsidRDefault="00ED4AC0" w:rsidP="00917EDD">
            <w:pPr>
              <w:jc w:val="center"/>
              <w:rPr>
                <w:rFonts w:ascii="Georgia" w:hAnsi="Georgia" w:cs="Georgia"/>
              </w:rPr>
            </w:pPr>
          </w:p>
        </w:tc>
      </w:tr>
      <w:tr w:rsidR="00ED4AC0" w:rsidRPr="00F27D49" w:rsidTr="00917EDD">
        <w:trPr>
          <w:jc w:val="center"/>
        </w:trPr>
        <w:tc>
          <w:tcPr>
            <w:tcW w:w="2651" w:type="dxa"/>
          </w:tcPr>
          <w:p w:rsidR="00ED4AC0" w:rsidRPr="00A0746E" w:rsidRDefault="00ED4AC0" w:rsidP="00917EDD">
            <w:pPr>
              <w:rPr>
                <w:rFonts w:ascii="Georgia" w:hAnsi="Georgia" w:cs="Georgia"/>
                <w:sz w:val="22"/>
                <w:szCs w:val="22"/>
              </w:rPr>
            </w:pPr>
            <w:r w:rsidRPr="00A0746E">
              <w:rPr>
                <w:b/>
                <w:bCs/>
                <w:color w:val="000000"/>
                <w:sz w:val="22"/>
                <w:szCs w:val="22"/>
                <w:lang w:val="sr-Cyrl-CS"/>
              </w:rPr>
              <w:t>Мере заштите и спасавања од елементарних непогода</w:t>
            </w:r>
          </w:p>
        </w:tc>
        <w:tc>
          <w:tcPr>
            <w:tcW w:w="1530" w:type="dxa"/>
            <w:vAlign w:val="center"/>
          </w:tcPr>
          <w:p w:rsidR="00ED4AC0" w:rsidRPr="00A0746E" w:rsidRDefault="00ED4AC0" w:rsidP="00917EDD">
            <w:pPr>
              <w:jc w:val="center"/>
              <w:rPr>
                <w:rFonts w:ascii="Georgia" w:hAnsi="Georgia" w:cs="Georgia"/>
              </w:rPr>
            </w:pPr>
            <w:r w:rsidRPr="00A0746E">
              <w:rPr>
                <w:rFonts w:ascii="Georgia" w:hAnsi="Georgia" w:cs="Georgia"/>
              </w:rPr>
              <w:t>+</w:t>
            </w:r>
          </w:p>
        </w:tc>
        <w:tc>
          <w:tcPr>
            <w:tcW w:w="956" w:type="dxa"/>
            <w:vAlign w:val="center"/>
          </w:tcPr>
          <w:p w:rsidR="00ED4AC0" w:rsidRPr="00A0746E" w:rsidRDefault="00ED4AC0" w:rsidP="00917EDD">
            <w:pPr>
              <w:jc w:val="center"/>
              <w:rPr>
                <w:rFonts w:ascii="Georgia" w:hAnsi="Georgia" w:cs="Georgia"/>
              </w:rPr>
            </w:pPr>
            <w:r w:rsidRPr="00A0746E">
              <w:rPr>
                <w:rFonts w:ascii="Georgia" w:hAnsi="Georgia" w:cs="Georgia"/>
              </w:rPr>
              <w:t>+</w:t>
            </w:r>
          </w:p>
        </w:tc>
        <w:tc>
          <w:tcPr>
            <w:tcW w:w="1483" w:type="dxa"/>
            <w:vAlign w:val="center"/>
          </w:tcPr>
          <w:p w:rsidR="00ED4AC0" w:rsidRPr="00A0746E" w:rsidRDefault="00ED4AC0" w:rsidP="00917EDD">
            <w:pPr>
              <w:jc w:val="center"/>
              <w:rPr>
                <w:rFonts w:ascii="Georgia" w:hAnsi="Georgia" w:cs="Georgia"/>
              </w:rPr>
            </w:pPr>
          </w:p>
        </w:tc>
        <w:tc>
          <w:tcPr>
            <w:tcW w:w="1193" w:type="dxa"/>
            <w:vAlign w:val="center"/>
          </w:tcPr>
          <w:p w:rsidR="00ED4AC0" w:rsidRPr="00A0746E" w:rsidRDefault="00ED4AC0" w:rsidP="00917EDD">
            <w:pPr>
              <w:jc w:val="center"/>
              <w:rPr>
                <w:rFonts w:ascii="Georgia" w:hAnsi="Georgia" w:cs="Georgia"/>
                <w:lang w:val="sr-Cyrl-CS"/>
              </w:rPr>
            </w:pPr>
          </w:p>
        </w:tc>
        <w:tc>
          <w:tcPr>
            <w:tcW w:w="1144" w:type="dxa"/>
            <w:vAlign w:val="center"/>
          </w:tcPr>
          <w:p w:rsidR="00ED4AC0" w:rsidRPr="00A0746E" w:rsidRDefault="00ED4AC0" w:rsidP="00917EDD">
            <w:pPr>
              <w:jc w:val="center"/>
              <w:rPr>
                <w:rFonts w:ascii="Georgia" w:hAnsi="Georgia" w:cs="Georgia"/>
                <w:lang w:val="sr-Cyrl-CS"/>
              </w:rPr>
            </w:pPr>
          </w:p>
        </w:tc>
        <w:tc>
          <w:tcPr>
            <w:tcW w:w="1474" w:type="dxa"/>
            <w:vAlign w:val="center"/>
          </w:tcPr>
          <w:p w:rsidR="00ED4AC0" w:rsidRPr="00A0746E" w:rsidRDefault="00ED4AC0" w:rsidP="00917EDD">
            <w:pPr>
              <w:jc w:val="center"/>
              <w:rPr>
                <w:rFonts w:ascii="Georgia" w:hAnsi="Georgia" w:cs="Georgia"/>
                <w:lang w:val="sr-Cyrl-CS"/>
              </w:rPr>
            </w:pPr>
          </w:p>
        </w:tc>
      </w:tr>
      <w:tr w:rsidR="00ED4AC0" w:rsidRPr="00F27D49" w:rsidTr="00917EDD">
        <w:trPr>
          <w:jc w:val="center"/>
        </w:trPr>
        <w:tc>
          <w:tcPr>
            <w:tcW w:w="2651" w:type="dxa"/>
          </w:tcPr>
          <w:p w:rsidR="00ED4AC0" w:rsidRPr="00A0746E" w:rsidRDefault="00ED4AC0" w:rsidP="00917EDD">
            <w:pPr>
              <w:rPr>
                <w:b/>
                <w:bCs/>
                <w:color w:val="000000"/>
                <w:lang w:val="sr-Cyrl-CS"/>
              </w:rPr>
            </w:pPr>
            <w:r w:rsidRPr="00A0746E">
              <w:rPr>
                <w:rFonts w:ascii="Georgia" w:hAnsi="Georgia" w:cs="Georgia"/>
                <w:b/>
                <w:bCs/>
                <w:color w:val="000000"/>
                <w:lang w:val="sr-Cyrl-CS"/>
              </w:rPr>
              <w:t>Руковођење активностима заштите и спасавања у условима елементарних непогода</w:t>
            </w:r>
          </w:p>
        </w:tc>
        <w:tc>
          <w:tcPr>
            <w:tcW w:w="1530" w:type="dxa"/>
            <w:vAlign w:val="center"/>
          </w:tcPr>
          <w:p w:rsidR="00ED4AC0" w:rsidRPr="00A0746E" w:rsidRDefault="00ED4AC0" w:rsidP="00917EDD">
            <w:pPr>
              <w:jc w:val="center"/>
              <w:rPr>
                <w:rFonts w:ascii="Georgia" w:hAnsi="Georgia" w:cs="Georgia"/>
              </w:rPr>
            </w:pPr>
          </w:p>
        </w:tc>
        <w:tc>
          <w:tcPr>
            <w:tcW w:w="956" w:type="dxa"/>
            <w:vAlign w:val="center"/>
          </w:tcPr>
          <w:p w:rsidR="00ED4AC0" w:rsidRPr="00A0746E" w:rsidRDefault="00ED4AC0" w:rsidP="00917EDD">
            <w:pPr>
              <w:jc w:val="center"/>
              <w:rPr>
                <w:rFonts w:ascii="Georgia" w:hAnsi="Georgia" w:cs="Georgia"/>
              </w:rPr>
            </w:pPr>
            <w:r w:rsidRPr="00A0746E">
              <w:rPr>
                <w:rFonts w:ascii="Georgia" w:hAnsi="Georgia" w:cs="Georgia"/>
              </w:rPr>
              <w:t>+</w:t>
            </w:r>
          </w:p>
        </w:tc>
        <w:tc>
          <w:tcPr>
            <w:tcW w:w="1483" w:type="dxa"/>
            <w:vAlign w:val="center"/>
          </w:tcPr>
          <w:p w:rsidR="00ED4AC0" w:rsidRPr="00A0746E" w:rsidRDefault="00ED4AC0" w:rsidP="00917EDD">
            <w:pPr>
              <w:jc w:val="center"/>
              <w:rPr>
                <w:rFonts w:ascii="Georgia" w:hAnsi="Georgia" w:cs="Georgia"/>
              </w:rPr>
            </w:pPr>
          </w:p>
        </w:tc>
        <w:tc>
          <w:tcPr>
            <w:tcW w:w="1193" w:type="dxa"/>
            <w:vAlign w:val="center"/>
          </w:tcPr>
          <w:p w:rsidR="00ED4AC0" w:rsidRPr="00A0746E" w:rsidRDefault="00ED4AC0" w:rsidP="00917EDD">
            <w:pPr>
              <w:jc w:val="center"/>
              <w:rPr>
                <w:rFonts w:ascii="Georgia" w:hAnsi="Georgia" w:cs="Georgia"/>
                <w:lang w:val="sr-Cyrl-CS"/>
              </w:rPr>
            </w:pPr>
          </w:p>
        </w:tc>
        <w:tc>
          <w:tcPr>
            <w:tcW w:w="1144" w:type="dxa"/>
            <w:vAlign w:val="center"/>
          </w:tcPr>
          <w:p w:rsidR="00ED4AC0" w:rsidRPr="00A0746E" w:rsidRDefault="00ED4AC0" w:rsidP="00917EDD">
            <w:pPr>
              <w:jc w:val="center"/>
              <w:rPr>
                <w:rFonts w:ascii="Georgia" w:hAnsi="Georgia" w:cs="Georgia"/>
                <w:lang w:val="sr-Cyrl-CS"/>
              </w:rPr>
            </w:pPr>
          </w:p>
        </w:tc>
        <w:tc>
          <w:tcPr>
            <w:tcW w:w="1474" w:type="dxa"/>
            <w:vAlign w:val="center"/>
          </w:tcPr>
          <w:p w:rsidR="00ED4AC0" w:rsidRPr="00A0746E" w:rsidRDefault="00ED4AC0" w:rsidP="00917EDD">
            <w:pPr>
              <w:jc w:val="center"/>
              <w:rPr>
                <w:rFonts w:ascii="Georgia" w:hAnsi="Georgia" w:cs="Georgia"/>
              </w:rPr>
            </w:pPr>
            <w:r w:rsidRPr="00A0746E">
              <w:rPr>
                <w:rFonts w:ascii="Georgia" w:hAnsi="Georgia" w:cs="Georgia"/>
              </w:rPr>
              <w:t>+</w:t>
            </w:r>
          </w:p>
        </w:tc>
      </w:tr>
      <w:tr w:rsidR="00ED4AC0" w:rsidRPr="00F27D49" w:rsidTr="00917EDD">
        <w:trPr>
          <w:jc w:val="center"/>
        </w:trPr>
        <w:tc>
          <w:tcPr>
            <w:tcW w:w="2651" w:type="dxa"/>
          </w:tcPr>
          <w:p w:rsidR="00ED4AC0" w:rsidRPr="00A0746E" w:rsidRDefault="00ED4AC0" w:rsidP="00917EDD">
            <w:pPr>
              <w:rPr>
                <w:rFonts w:ascii="Georgia" w:hAnsi="Georgia" w:cs="Georgia"/>
                <w:b/>
                <w:bCs/>
                <w:color w:val="000000"/>
                <w:lang w:val="sr-Cyrl-CS"/>
              </w:rPr>
            </w:pPr>
            <w:r w:rsidRPr="00A0746E">
              <w:rPr>
                <w:rFonts w:ascii="Georgia" w:hAnsi="Georgia" w:cs="Georgia"/>
                <w:b/>
                <w:bCs/>
                <w:color w:val="000000"/>
              </w:rPr>
              <w:t>Информационе технологије и управљање ванредним ситуацијама</w:t>
            </w:r>
          </w:p>
        </w:tc>
        <w:tc>
          <w:tcPr>
            <w:tcW w:w="1530" w:type="dxa"/>
            <w:vAlign w:val="center"/>
          </w:tcPr>
          <w:p w:rsidR="00ED4AC0" w:rsidRPr="00A0746E" w:rsidRDefault="00ED4AC0" w:rsidP="00917EDD">
            <w:pPr>
              <w:jc w:val="center"/>
              <w:rPr>
                <w:rFonts w:ascii="Georgia" w:hAnsi="Georgia" w:cs="Georgia"/>
              </w:rPr>
            </w:pPr>
            <w:r w:rsidRPr="00A0746E">
              <w:rPr>
                <w:rFonts w:ascii="Georgia" w:hAnsi="Georgia" w:cs="Georgia"/>
              </w:rPr>
              <w:t>+</w:t>
            </w:r>
          </w:p>
        </w:tc>
        <w:tc>
          <w:tcPr>
            <w:tcW w:w="956" w:type="dxa"/>
            <w:vAlign w:val="center"/>
          </w:tcPr>
          <w:p w:rsidR="00ED4AC0" w:rsidRPr="00A0746E" w:rsidRDefault="00ED4AC0" w:rsidP="00917EDD">
            <w:pPr>
              <w:jc w:val="center"/>
              <w:rPr>
                <w:rFonts w:ascii="Georgia" w:hAnsi="Georgia" w:cs="Georgia"/>
              </w:rPr>
            </w:pPr>
            <w:r w:rsidRPr="00A0746E">
              <w:rPr>
                <w:rFonts w:ascii="Georgia" w:hAnsi="Georgia" w:cs="Georgia"/>
              </w:rPr>
              <w:t>+</w:t>
            </w:r>
          </w:p>
        </w:tc>
        <w:tc>
          <w:tcPr>
            <w:tcW w:w="1483" w:type="dxa"/>
            <w:vAlign w:val="center"/>
          </w:tcPr>
          <w:p w:rsidR="00ED4AC0" w:rsidRPr="00A0746E" w:rsidRDefault="00ED4AC0" w:rsidP="00917EDD">
            <w:pPr>
              <w:jc w:val="center"/>
              <w:rPr>
                <w:rFonts w:ascii="Georgia" w:hAnsi="Georgia" w:cs="Georgia"/>
              </w:rPr>
            </w:pPr>
          </w:p>
        </w:tc>
        <w:tc>
          <w:tcPr>
            <w:tcW w:w="1193" w:type="dxa"/>
            <w:vAlign w:val="center"/>
          </w:tcPr>
          <w:p w:rsidR="00ED4AC0" w:rsidRPr="00A0746E" w:rsidRDefault="00ED4AC0" w:rsidP="00917EDD">
            <w:pPr>
              <w:jc w:val="center"/>
              <w:rPr>
                <w:rFonts w:ascii="Georgia" w:hAnsi="Georgia" w:cs="Georgia"/>
                <w:lang w:val="sr-Cyrl-CS"/>
              </w:rPr>
            </w:pPr>
          </w:p>
        </w:tc>
        <w:tc>
          <w:tcPr>
            <w:tcW w:w="1144" w:type="dxa"/>
            <w:vAlign w:val="center"/>
          </w:tcPr>
          <w:p w:rsidR="00ED4AC0" w:rsidRPr="00A0746E" w:rsidRDefault="00ED4AC0" w:rsidP="00917EDD">
            <w:pPr>
              <w:jc w:val="center"/>
              <w:rPr>
                <w:rFonts w:ascii="Georgia" w:hAnsi="Georgia" w:cs="Georgia"/>
              </w:rPr>
            </w:pPr>
            <w:r w:rsidRPr="00A0746E">
              <w:rPr>
                <w:rFonts w:ascii="Georgia" w:hAnsi="Georgia" w:cs="Georgia"/>
              </w:rPr>
              <w:t>+</w:t>
            </w:r>
          </w:p>
        </w:tc>
        <w:tc>
          <w:tcPr>
            <w:tcW w:w="1474" w:type="dxa"/>
            <w:vAlign w:val="center"/>
          </w:tcPr>
          <w:p w:rsidR="00ED4AC0" w:rsidRPr="00A0746E" w:rsidRDefault="00ED4AC0" w:rsidP="00917EDD">
            <w:pPr>
              <w:jc w:val="center"/>
              <w:rPr>
                <w:rFonts w:ascii="Georgia" w:hAnsi="Georgia" w:cs="Georgia"/>
                <w:lang w:val="sr-Cyrl-CS"/>
              </w:rPr>
            </w:pPr>
          </w:p>
        </w:tc>
      </w:tr>
      <w:tr w:rsidR="00ED4AC0" w:rsidRPr="00F27D49" w:rsidTr="00917EDD">
        <w:trPr>
          <w:jc w:val="center"/>
        </w:trPr>
        <w:tc>
          <w:tcPr>
            <w:tcW w:w="2651" w:type="dxa"/>
          </w:tcPr>
          <w:p w:rsidR="00ED4AC0" w:rsidRPr="00A0746E" w:rsidRDefault="00ED4AC0" w:rsidP="00917EDD">
            <w:pPr>
              <w:rPr>
                <w:rFonts w:ascii="Georgia" w:hAnsi="Georgia" w:cs="Georgia"/>
                <w:b/>
                <w:bCs/>
                <w:color w:val="000000"/>
              </w:rPr>
            </w:pPr>
            <w:r w:rsidRPr="00A0746E">
              <w:rPr>
                <w:rFonts w:ascii="Georgia" w:hAnsi="Georgia" w:cs="Georgia"/>
                <w:b/>
                <w:bCs/>
                <w:color w:val="000000"/>
                <w:lang w:val="sr-Cyrl-CS"/>
              </w:rPr>
              <w:t>Управљање ванредним ситуацијама у локалној самоуправи</w:t>
            </w:r>
          </w:p>
        </w:tc>
        <w:tc>
          <w:tcPr>
            <w:tcW w:w="1530" w:type="dxa"/>
            <w:vAlign w:val="center"/>
          </w:tcPr>
          <w:p w:rsidR="00ED4AC0" w:rsidRPr="00A0746E" w:rsidRDefault="00ED4AC0" w:rsidP="00917EDD">
            <w:pPr>
              <w:jc w:val="center"/>
              <w:rPr>
                <w:rFonts w:ascii="Georgia" w:hAnsi="Georgia" w:cs="Georgia"/>
              </w:rPr>
            </w:pPr>
          </w:p>
        </w:tc>
        <w:tc>
          <w:tcPr>
            <w:tcW w:w="956" w:type="dxa"/>
            <w:vAlign w:val="center"/>
          </w:tcPr>
          <w:p w:rsidR="00ED4AC0" w:rsidRPr="00A0746E" w:rsidRDefault="00ED4AC0" w:rsidP="00917EDD">
            <w:pPr>
              <w:jc w:val="center"/>
              <w:rPr>
                <w:rFonts w:ascii="Georgia" w:hAnsi="Georgia" w:cs="Georgia"/>
              </w:rPr>
            </w:pPr>
            <w:r w:rsidRPr="00A0746E">
              <w:rPr>
                <w:rFonts w:ascii="Georgia" w:hAnsi="Georgia" w:cs="Georgia"/>
              </w:rPr>
              <w:t>+</w:t>
            </w:r>
          </w:p>
        </w:tc>
        <w:tc>
          <w:tcPr>
            <w:tcW w:w="1483" w:type="dxa"/>
            <w:vAlign w:val="center"/>
          </w:tcPr>
          <w:p w:rsidR="00ED4AC0" w:rsidRPr="00A0746E" w:rsidRDefault="00ED4AC0" w:rsidP="00917EDD">
            <w:pPr>
              <w:jc w:val="center"/>
              <w:rPr>
                <w:rFonts w:ascii="Georgia" w:hAnsi="Georgia" w:cs="Georgia"/>
              </w:rPr>
            </w:pPr>
          </w:p>
        </w:tc>
        <w:tc>
          <w:tcPr>
            <w:tcW w:w="1193" w:type="dxa"/>
            <w:vAlign w:val="center"/>
          </w:tcPr>
          <w:p w:rsidR="00ED4AC0" w:rsidRPr="00A0746E" w:rsidRDefault="00ED4AC0" w:rsidP="00917EDD">
            <w:pPr>
              <w:jc w:val="center"/>
              <w:rPr>
                <w:rFonts w:ascii="Georgia" w:hAnsi="Georgia" w:cs="Georgia"/>
                <w:lang w:val="sr-Cyrl-CS"/>
              </w:rPr>
            </w:pPr>
          </w:p>
        </w:tc>
        <w:tc>
          <w:tcPr>
            <w:tcW w:w="1144" w:type="dxa"/>
            <w:vAlign w:val="center"/>
          </w:tcPr>
          <w:p w:rsidR="00ED4AC0" w:rsidRPr="00A0746E" w:rsidRDefault="00ED4AC0" w:rsidP="00917EDD">
            <w:pPr>
              <w:jc w:val="center"/>
              <w:rPr>
                <w:rFonts w:ascii="Georgia" w:hAnsi="Georgia" w:cs="Georgia"/>
                <w:lang w:val="sr-Cyrl-CS"/>
              </w:rPr>
            </w:pPr>
          </w:p>
        </w:tc>
        <w:tc>
          <w:tcPr>
            <w:tcW w:w="1474" w:type="dxa"/>
            <w:vAlign w:val="center"/>
          </w:tcPr>
          <w:p w:rsidR="00ED4AC0" w:rsidRPr="00A0746E" w:rsidRDefault="00ED4AC0" w:rsidP="00917EDD">
            <w:pPr>
              <w:jc w:val="center"/>
              <w:rPr>
                <w:rFonts w:ascii="Georgia" w:hAnsi="Georgia" w:cs="Georgia"/>
                <w:lang w:val="sr-Cyrl-CS"/>
              </w:rPr>
            </w:pPr>
          </w:p>
        </w:tc>
      </w:tr>
      <w:tr w:rsidR="00ED4AC0" w:rsidRPr="00F27D49" w:rsidTr="00917EDD">
        <w:trPr>
          <w:jc w:val="center"/>
        </w:trPr>
        <w:tc>
          <w:tcPr>
            <w:tcW w:w="10431" w:type="dxa"/>
            <w:gridSpan w:val="7"/>
            <w:tcBorders>
              <w:bottom w:val="double" w:sz="4" w:space="0" w:color="auto"/>
            </w:tcBorders>
            <w:vAlign w:val="center"/>
          </w:tcPr>
          <w:p w:rsidR="00ED4AC0" w:rsidRPr="00A0746E" w:rsidRDefault="00ED4AC0" w:rsidP="00917EDD">
            <w:pPr>
              <w:jc w:val="both"/>
              <w:rPr>
                <w:rFonts w:ascii="Georgia" w:hAnsi="Georgia" w:cs="Georgia"/>
              </w:rPr>
            </w:pPr>
            <w:r w:rsidRPr="00A0746E">
              <w:rPr>
                <w:rFonts w:ascii="Georgia" w:hAnsi="Georgia" w:cs="Georgia"/>
              </w:rPr>
              <w:t>Ови подаци треба да буду у складу са подацима који су наведени у Књизи предмета</w:t>
            </w:r>
          </w:p>
          <w:p w:rsidR="00ED4AC0" w:rsidRPr="00A0746E" w:rsidRDefault="00ED4AC0" w:rsidP="00917EDD">
            <w:pPr>
              <w:jc w:val="both"/>
              <w:rPr>
                <w:rFonts w:ascii="Georgia" w:hAnsi="Georgia" w:cs="Georgia"/>
              </w:rPr>
            </w:pPr>
            <w:proofErr w:type="spellStart"/>
            <w:r w:rsidRPr="00A0746E">
              <w:rPr>
                <w:rFonts w:ascii="Georgia" w:hAnsi="Georgia" w:cs="Georgia"/>
              </w:rPr>
              <w:t>Податци</w:t>
            </w:r>
            <w:proofErr w:type="spellEnd"/>
            <w:r w:rsidRPr="00A0746E">
              <w:rPr>
                <w:rFonts w:ascii="Georgia" w:hAnsi="Georgia" w:cs="Georgia"/>
              </w:rPr>
              <w:t xml:space="preserve"> који се наводе у овој табели могу бити приказани и на други начин, у зависности од специфичности студијског програма. Установа може и на други начин документовати да испуњава </w:t>
            </w:r>
            <w:proofErr w:type="spellStart"/>
            <w:r w:rsidRPr="00A0746E">
              <w:rPr>
                <w:rFonts w:ascii="Georgia" w:hAnsi="Georgia" w:cs="Georgia"/>
              </w:rPr>
              <w:t>стандадрд</w:t>
            </w:r>
            <w:proofErr w:type="spellEnd"/>
            <w:r w:rsidRPr="00A0746E">
              <w:rPr>
                <w:rFonts w:ascii="Georgia" w:hAnsi="Georgia" w:cs="Georgia"/>
              </w:rPr>
              <w:t>.</w:t>
            </w:r>
          </w:p>
        </w:tc>
      </w:tr>
    </w:tbl>
    <w:p w:rsidR="004A5950" w:rsidRDefault="004A5950"/>
    <w:sectPr w:rsidR="004A5950" w:rsidSect="004A5950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ED4AC0"/>
    <w:rsid w:val="004A5950"/>
    <w:rsid w:val="00A30A3F"/>
    <w:rsid w:val="00A9410A"/>
    <w:rsid w:val="00AD6159"/>
    <w:rsid w:val="00ED4A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 w:after="1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4AC0"/>
    <w:pPr>
      <w:widowControl w:val="0"/>
      <w:autoSpaceDE w:val="0"/>
      <w:autoSpaceDN w:val="0"/>
      <w:adjustRightInd w:val="0"/>
      <w:spacing w:before="0" w:after="0"/>
      <w:jc w:val="left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196</Words>
  <Characters>1118</Characters>
  <Application>Microsoft Office Word</Application>
  <DocSecurity>0</DocSecurity>
  <Lines>9</Lines>
  <Paragraphs>2</Paragraphs>
  <ScaleCrop>false</ScaleCrop>
  <Company/>
  <LinksUpToDate>false</LinksUpToDate>
  <CharactersWithSpaces>1312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Vesna Aleksic</dc:creator>
  <cp:lastModifiedBy>Vesna Aleksic</cp:lastModifiedBy>
  <cp:revision>1</cp:revision>
  <dcterms:created xsi:type="dcterms:W3CDTF">2017-01-23T10:33:00Z</dcterms:created>
  <dcterms:modified xsi:type="dcterms:W3CDTF">2017-01-23T10:34:00Z</dcterms:modified>
</cp:coreProperties>
</file>